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26" w:rsidRDefault="00625826">
      <w:pPr>
        <w:rPr>
          <w:b/>
        </w:rPr>
      </w:pPr>
      <w:bookmarkStart w:id="0" w:name="_GoBack"/>
      <w:bookmarkEnd w:id="0"/>
    </w:p>
    <w:p w:rsidR="00625826" w:rsidRDefault="00675114">
      <w:pPr>
        <w:rPr>
          <w:b/>
        </w:rPr>
      </w:pPr>
      <w:r>
        <w:rPr>
          <w:b/>
        </w:rPr>
        <w:t>OGGETTO: CONDIZIONI AGEVOLATE STRUTTURE ACQUACHIARA 2023-2024</w:t>
      </w:r>
    </w:p>
    <w:p w:rsidR="00625826" w:rsidRDefault="00625826">
      <w:pPr>
        <w:rPr>
          <w:sz w:val="16"/>
          <w:szCs w:val="16"/>
        </w:rPr>
      </w:pPr>
    </w:p>
    <w:p w:rsidR="00625826" w:rsidRDefault="00625826"/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Gentile Convenzionato, </w:t>
      </w:r>
    </w:p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 nostra società propone ai Vostri soci dipendenti uno sconto sugli abbonamenti relativamente alle strutture del Gruppo Acquachiara, presente in Campania: Napoli (Frullone) e Pomigliano d’arco.</w:t>
      </w:r>
    </w:p>
    <w:p w:rsidR="00625826" w:rsidRDefault="00625826">
      <w:pPr>
        <w:rPr>
          <w:rFonts w:ascii="Book Antiqua" w:eastAsia="Book Antiqua" w:hAnsi="Book Antiqua" w:cs="Book Antiqua"/>
        </w:rPr>
      </w:pPr>
    </w:p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 particolare per la stagione in corso si offre </w:t>
      </w:r>
      <w:r>
        <w:rPr>
          <w:rFonts w:ascii="Book Antiqua" w:eastAsia="Book Antiqua" w:hAnsi="Book Antiqua" w:cs="Book Antiqua"/>
          <w:b/>
        </w:rPr>
        <w:t>in entrambe</w:t>
      </w:r>
      <w:r>
        <w:rPr>
          <w:rFonts w:ascii="Book Antiqua" w:eastAsia="Book Antiqua" w:hAnsi="Book Antiqua" w:cs="Book Antiqua"/>
          <w:b/>
        </w:rPr>
        <w:t xml:space="preserve"> le </w:t>
      </w:r>
      <w:proofErr w:type="gramStart"/>
      <w:r>
        <w:rPr>
          <w:rFonts w:ascii="Book Antiqua" w:eastAsia="Book Antiqua" w:hAnsi="Book Antiqua" w:cs="Book Antiqua"/>
          <w:b/>
        </w:rPr>
        <w:t>strutture</w:t>
      </w:r>
      <w:r>
        <w:rPr>
          <w:rFonts w:ascii="Book Antiqua" w:eastAsia="Book Antiqua" w:hAnsi="Book Antiqua" w:cs="Book Antiqua"/>
        </w:rPr>
        <w:t xml:space="preserve">  una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scontistica</w:t>
      </w:r>
      <w:proofErr w:type="spellEnd"/>
      <w:r>
        <w:rPr>
          <w:rFonts w:ascii="Book Antiqua" w:eastAsia="Book Antiqua" w:hAnsi="Book Antiqua" w:cs="Book Antiqua"/>
          <w:b/>
        </w:rPr>
        <w:t xml:space="preserve"> del 10% sull’abbonamento annuale</w:t>
      </w:r>
      <w:r>
        <w:rPr>
          <w:rFonts w:ascii="Book Antiqua" w:eastAsia="Book Antiqua" w:hAnsi="Book Antiqua" w:cs="Book Antiqua"/>
        </w:rPr>
        <w:t xml:space="preserve"> per tutte le attività presenti in brochure.</w:t>
      </w:r>
    </w:p>
    <w:p w:rsidR="00625826" w:rsidRDefault="00625826">
      <w:pPr>
        <w:rPr>
          <w:rFonts w:ascii="Book Antiqua" w:eastAsia="Book Antiqua" w:hAnsi="Book Antiqua" w:cs="Book Antiqua"/>
        </w:rPr>
      </w:pPr>
    </w:p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Per la sola </w:t>
      </w:r>
      <w:r>
        <w:rPr>
          <w:rFonts w:ascii="Book Antiqua" w:eastAsia="Book Antiqua" w:hAnsi="Book Antiqua" w:cs="Book Antiqua"/>
          <w:b/>
        </w:rPr>
        <w:t>struttura del Frullone</w:t>
      </w:r>
      <w:r>
        <w:rPr>
          <w:rFonts w:ascii="Book Antiqua" w:eastAsia="Book Antiqua" w:hAnsi="Book Antiqua" w:cs="Book Antiqua"/>
        </w:rPr>
        <w:t xml:space="preserve"> sarà prevista anche uno sconto del 5% sui nostri campi estivi per chi effettuerà più di 2 settimane (convenzione</w:t>
      </w:r>
      <w:r>
        <w:rPr>
          <w:rFonts w:ascii="Book Antiqua" w:eastAsia="Book Antiqua" w:hAnsi="Book Antiqua" w:cs="Book Antiqua"/>
        </w:rPr>
        <w:t xml:space="preserve"> a parte da sottoscrivere a marzo 2024)</w:t>
      </w:r>
    </w:p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Siamo lieti di </w:t>
      </w:r>
      <w:proofErr w:type="spellStart"/>
      <w:r>
        <w:rPr>
          <w:rFonts w:ascii="Book Antiqua" w:eastAsia="Book Antiqua" w:hAnsi="Book Antiqua" w:cs="Book Antiqua"/>
        </w:rPr>
        <w:t>invitarLa</w:t>
      </w:r>
      <w:proofErr w:type="spellEnd"/>
      <w:r>
        <w:rPr>
          <w:rFonts w:ascii="Book Antiqua" w:eastAsia="Book Antiqua" w:hAnsi="Book Antiqua" w:cs="Book Antiqua"/>
        </w:rPr>
        <w:t xml:space="preserve"> a visitare tutti i nostri canali social ufficiali “</w:t>
      </w:r>
      <w:r>
        <w:rPr>
          <w:rFonts w:ascii="Book Antiqua" w:eastAsia="Book Antiqua" w:hAnsi="Book Antiqua" w:cs="Book Antiqua"/>
          <w:b/>
        </w:rPr>
        <w:t>Mondo Acquachiara</w:t>
      </w:r>
      <w:r>
        <w:rPr>
          <w:rFonts w:ascii="Book Antiqua" w:eastAsia="Book Antiqua" w:hAnsi="Book Antiqua" w:cs="Book Antiqua"/>
        </w:rPr>
        <w:t xml:space="preserve">” </w:t>
      </w:r>
    </w:p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 essere sempre aggiornati sulle nostre promozioni e dove sono riportate nelle brochure di ogni impianto tutte le info</w:t>
      </w:r>
      <w:r>
        <w:rPr>
          <w:rFonts w:ascii="Book Antiqua" w:eastAsia="Book Antiqua" w:hAnsi="Book Antiqua" w:cs="Book Antiqua"/>
        </w:rPr>
        <w:t xml:space="preserve">rmazioni, costi ed orari. </w:t>
      </w:r>
    </w:p>
    <w:p w:rsidR="00625826" w:rsidRDefault="00625826">
      <w:pPr>
        <w:rPr>
          <w:rFonts w:ascii="Book Antiqua" w:eastAsia="Book Antiqua" w:hAnsi="Book Antiqua" w:cs="Book Antiqua"/>
        </w:rPr>
      </w:pPr>
    </w:p>
    <w:p w:rsidR="00625826" w:rsidRDefault="00675114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Le suddette condizioni sono valide per la stagione in corso (</w:t>
      </w:r>
      <w:proofErr w:type="gramStart"/>
      <w:r>
        <w:rPr>
          <w:rFonts w:ascii="Book Antiqua" w:eastAsia="Book Antiqua" w:hAnsi="Book Antiqua" w:cs="Book Antiqua"/>
        </w:rPr>
        <w:t>Settembre</w:t>
      </w:r>
      <w:proofErr w:type="gramEnd"/>
      <w:r>
        <w:rPr>
          <w:rFonts w:ascii="Book Antiqua" w:eastAsia="Book Antiqua" w:hAnsi="Book Antiqua" w:cs="Book Antiqua"/>
        </w:rPr>
        <w:t xml:space="preserve"> 2023-Luglio 2024).</w:t>
      </w:r>
    </w:p>
    <w:p w:rsidR="00625826" w:rsidRDefault="00625826">
      <w:pPr>
        <w:rPr>
          <w:rFonts w:ascii="Book Antiqua" w:eastAsia="Book Antiqua" w:hAnsi="Book Antiqua" w:cs="Book Antiqua"/>
        </w:rPr>
      </w:pPr>
    </w:p>
    <w:p w:rsidR="00625826" w:rsidRDefault="00675114">
      <w:r>
        <w:t xml:space="preserve">Napoli, </w:t>
      </w:r>
      <w:proofErr w:type="gramStart"/>
      <w:r>
        <w:t>Settembre</w:t>
      </w:r>
      <w:proofErr w:type="gramEnd"/>
      <w:r>
        <w:t xml:space="preserve"> 2023</w:t>
      </w:r>
    </w:p>
    <w:p w:rsidR="00625826" w:rsidRDefault="00625826"/>
    <w:p w:rsidR="00625826" w:rsidRDefault="00625826">
      <w:pPr>
        <w:rPr>
          <w:b/>
        </w:rPr>
      </w:pPr>
    </w:p>
    <w:p w:rsidR="00625826" w:rsidRDefault="00675114">
      <w:pPr>
        <w:rPr>
          <w:b/>
        </w:rPr>
      </w:pPr>
      <w:r>
        <w:rPr>
          <w:b/>
        </w:rPr>
        <w:t xml:space="preserve">Ufficio Marketing A.S. ACQUACHIARA                                       </w:t>
      </w:r>
    </w:p>
    <w:p w:rsidR="00625826" w:rsidRDefault="00675114">
      <w:pPr>
        <w:rPr>
          <w:b/>
        </w:rPr>
      </w:pPr>
      <w:r>
        <w:rPr>
          <w:b/>
        </w:rPr>
        <w:t>Tel. 081/740.60.60 - fax 081/740.99.16</w:t>
      </w:r>
      <w:r>
        <w:rPr>
          <w:b/>
          <w:i/>
        </w:rPr>
        <w:tab/>
      </w:r>
    </w:p>
    <w:p w:rsidR="00625826" w:rsidRDefault="00675114">
      <w:pPr>
        <w:rPr>
          <w:b/>
        </w:rPr>
      </w:pPr>
      <w:hyperlink r:id="rId7">
        <w:r>
          <w:rPr>
            <w:b/>
            <w:color w:val="0563C1"/>
            <w:u w:val="single"/>
          </w:rPr>
          <w:t>Info@acquachiarasport.com</w:t>
        </w:r>
      </w:hyperlink>
      <w:r>
        <w:rPr>
          <w:b/>
        </w:rPr>
        <w:t xml:space="preserve"> </w:t>
      </w:r>
    </w:p>
    <w:p w:rsidR="00625826" w:rsidRDefault="00675114">
      <w:pPr>
        <w:rPr>
          <w:b/>
        </w:rPr>
      </w:pPr>
      <w:hyperlink r:id="rId8">
        <w:r>
          <w:rPr>
            <w:b/>
            <w:color w:val="0563C1"/>
            <w:u w:val="single"/>
          </w:rPr>
          <w:t>paolaamodeo@gmail.com</w:t>
        </w:r>
      </w:hyperlink>
      <w:r>
        <w:rPr>
          <w:b/>
        </w:rPr>
        <w:t xml:space="preserve"> </w:t>
      </w:r>
    </w:p>
    <w:p w:rsidR="00625826" w:rsidRDefault="00625826">
      <w:pPr>
        <w:rPr>
          <w:b/>
        </w:rPr>
      </w:pPr>
    </w:p>
    <w:p w:rsidR="00625826" w:rsidRDefault="00625826">
      <w:pPr>
        <w:rPr>
          <w:b/>
        </w:rPr>
      </w:pPr>
    </w:p>
    <w:p w:rsidR="00625826" w:rsidRDefault="00675114">
      <w:pPr>
        <w:rPr>
          <w:b/>
        </w:rPr>
      </w:pPr>
      <w:r>
        <w:rPr>
          <w:b/>
        </w:rPr>
        <w:t xml:space="preserve"> </w:t>
      </w:r>
    </w:p>
    <w:p w:rsidR="00625826" w:rsidRDefault="006751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</w:t>
      </w:r>
    </w:p>
    <w:p w:rsidR="00625826" w:rsidRDefault="00625826">
      <w:pPr>
        <w:rPr>
          <w:b/>
        </w:rPr>
      </w:pPr>
    </w:p>
    <w:p w:rsidR="00625826" w:rsidRDefault="00625826">
      <w:pPr>
        <w:rPr>
          <w:b/>
        </w:rPr>
      </w:pPr>
    </w:p>
    <w:p w:rsidR="00625826" w:rsidRDefault="00625826">
      <w:pPr>
        <w:rPr>
          <w:b/>
        </w:rPr>
      </w:pPr>
    </w:p>
    <w:sectPr w:rsidR="0062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14" w:rsidRDefault="00675114">
      <w:r>
        <w:separator/>
      </w:r>
    </w:p>
  </w:endnote>
  <w:endnote w:type="continuationSeparator" w:id="0">
    <w:p w:rsidR="00675114" w:rsidRDefault="0067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26" w:rsidRDefault="006258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26" w:rsidRDefault="00675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923"/>
      </w:tabs>
      <w:ind w:left="-851" w:hanging="283"/>
      <w:rPr>
        <w:color w:val="000000"/>
      </w:rPr>
    </w:pPr>
    <w:r>
      <w:rPr>
        <w:noProof/>
        <w:color w:val="000000"/>
      </w:rPr>
      <w:drawing>
        <wp:inline distT="0" distB="0" distL="0" distR="0">
          <wp:extent cx="7734300" cy="14351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30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26" w:rsidRDefault="006258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14" w:rsidRDefault="00675114">
      <w:r>
        <w:separator/>
      </w:r>
    </w:p>
  </w:footnote>
  <w:footnote w:type="continuationSeparator" w:id="0">
    <w:p w:rsidR="00675114" w:rsidRDefault="0067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26" w:rsidRDefault="006258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26" w:rsidRDefault="00675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ind w:left="-284" w:hanging="141"/>
      <w:rPr>
        <w:color w:val="000000"/>
      </w:rPr>
    </w:pPr>
    <w:r>
      <w:rPr>
        <w:noProof/>
        <w:color w:val="000000"/>
      </w:rPr>
      <w:drawing>
        <wp:inline distT="0" distB="0" distL="0" distR="0">
          <wp:extent cx="6705600" cy="22987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229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26" w:rsidRDefault="006258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26"/>
    <w:rsid w:val="00625826"/>
    <w:rsid w:val="00675114"/>
    <w:rsid w:val="00A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544E-80C3-4A2C-B453-009D237B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91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C3"/>
  </w:style>
  <w:style w:type="paragraph" w:styleId="Pidipagina">
    <w:name w:val="footer"/>
    <w:basedOn w:val="Normale"/>
    <w:link w:val="PidipaginaCarattere"/>
    <w:uiPriority w:val="99"/>
    <w:unhideWhenUsed/>
    <w:rsid w:val="00191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6C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16C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5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FC4C86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51E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amode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cquachiaraspor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RbqtcakwGF84DSYfNTa8G01JQ==">CgMxLjA4AHIhMXl4a2plaExvTlBDSVhkVzlpMzdTVVRSalNJX3ZxNFVX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iMac</dc:creator>
  <cp:lastModifiedBy>39392</cp:lastModifiedBy>
  <cp:revision>2</cp:revision>
  <dcterms:created xsi:type="dcterms:W3CDTF">2024-03-27T14:47:00Z</dcterms:created>
  <dcterms:modified xsi:type="dcterms:W3CDTF">2024-03-27T14:47:00Z</dcterms:modified>
</cp:coreProperties>
</file>